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2" w:rsidRDefault="00DF0CE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Landcare Research Plant-SyNZ Fungus and Invertebrate Recording Form</w:t>
      </w:r>
    </w:p>
    <w:p w:rsidR="00DF0CE2" w:rsidRDefault="00DF0CE2"/>
    <w:p w:rsidR="00DF0CE2" w:rsidRDefault="00DF0CE2">
      <w:pPr>
        <w:rPr>
          <w:sz w:val="20"/>
        </w:rPr>
      </w:pPr>
    </w:p>
    <w:p w:rsidR="00DF0CE2" w:rsidRDefault="00DF0CE2">
      <w:pPr>
        <w:ind w:left="720" w:hanging="720"/>
        <w:jc w:val="center"/>
        <w:rPr>
          <w:lang w:val="en-US"/>
        </w:rPr>
      </w:pPr>
      <w:r w:rsidRPr="0004639B">
        <w:rPr>
          <w:b/>
          <w:bCs/>
          <w:noProof/>
        </w:rPr>
        <w:t>Tī kōuka / Cabbage Tree</w:t>
      </w:r>
      <w:r>
        <w:rPr>
          <w:b/>
          <w:bCs/>
        </w:rPr>
        <w:t xml:space="preserve"> – </w:t>
      </w:r>
      <w:r w:rsidRPr="0004639B">
        <w:rPr>
          <w:b/>
          <w:bCs/>
          <w:i/>
          <w:iCs/>
          <w:noProof/>
          <w:lang w:val="en-US"/>
        </w:rPr>
        <w:t>Cordyline</w:t>
      </w:r>
      <w:r>
        <w:rPr>
          <w:b/>
          <w:bCs/>
          <w:i/>
          <w:iCs/>
          <w:lang w:val="en-US"/>
        </w:rPr>
        <w:t xml:space="preserve"> </w:t>
      </w:r>
      <w:r w:rsidRPr="0004639B">
        <w:rPr>
          <w:b/>
          <w:bCs/>
          <w:i/>
          <w:iCs/>
          <w:noProof/>
          <w:lang w:val="en-US"/>
        </w:rPr>
        <w:t>australis</w:t>
      </w:r>
    </w:p>
    <w:p w:rsidR="00DF0CE2" w:rsidRDefault="00DF0CE2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 w:rsidRPr="0004639B">
        <w:rPr>
          <w:noProof/>
          <w:lang w:val="en-US"/>
        </w:rPr>
        <w:t>Asparagaceae</w:t>
      </w:r>
      <w:proofErr w:type="spellEnd"/>
      <w:r>
        <w:rPr>
          <w:lang w:val="en-US"/>
        </w:rPr>
        <w:t>) (</w:t>
      </w:r>
      <w:r w:rsidRPr="0004639B"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 w:rsidRPr="0004639B">
        <w:rPr>
          <w:noProof/>
          <w:lang w:val="en-US"/>
        </w:rPr>
        <w:t>Asparagus</w:t>
      </w:r>
      <w:r>
        <w:rPr>
          <w:lang w:val="en-US"/>
        </w:rPr>
        <w:t xml:space="preserve"> family).</w:t>
      </w:r>
    </w:p>
    <w:p w:rsidR="00DF0CE2" w:rsidRDefault="00DF0CE2">
      <w:pPr>
        <w:ind w:left="720" w:hanging="720"/>
        <w:rPr>
          <w:lang w:val="en-US"/>
        </w:rPr>
      </w:pPr>
    </w:p>
    <w:p w:rsidR="00DF0CE2" w:rsidRDefault="00DF0CE2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 w:rsidRPr="0004639B"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DF0CE2" w:rsidRDefault="00DF0CE2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 w:rsidRPr="0004639B">
        <w:rPr>
          <w:noProof/>
          <w:lang w:val="en-US"/>
        </w:rPr>
        <w:t>453</w:t>
      </w:r>
    </w:p>
    <w:p w:rsidR="00DF0CE2" w:rsidRDefault="00DF0CE2">
      <w:pPr>
        <w:rPr>
          <w:lang w:val="en-US"/>
        </w:rPr>
      </w:pPr>
    </w:p>
    <w:p w:rsidR="00DF0CE2" w:rsidRDefault="00DF0CE2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DF0CE2" w:rsidRDefault="00DF0CE2">
      <w:pPr>
        <w:rPr>
          <w:lang w:val="en-US"/>
        </w:rPr>
      </w:pPr>
    </w:p>
    <w:p w:rsidR="00DF0CE2" w:rsidRDefault="00DF0CE2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F0CE2" w:rsidRDefault="00DF0CE2">
      <w:pPr>
        <w:pStyle w:val="Header"/>
        <w:tabs>
          <w:tab w:val="clear" w:pos="4320"/>
          <w:tab w:val="clear" w:pos="8640"/>
        </w:tabs>
      </w:pPr>
    </w:p>
    <w:p w:rsidR="00DF0CE2" w:rsidRDefault="00DF0CE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0CE2" w:rsidRDefault="00DF0CE2">
      <w:pPr>
        <w:pStyle w:val="Header"/>
        <w:tabs>
          <w:tab w:val="clear" w:pos="4320"/>
          <w:tab w:val="clear" w:pos="8640"/>
        </w:tabs>
      </w:pPr>
    </w:p>
    <w:p w:rsidR="00DF0CE2" w:rsidRDefault="00DF0CE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F927BF">
        <w:rPr>
          <w:b/>
          <w:bCs/>
        </w:rPr>
        <w:t>STANDARD</w:t>
      </w:r>
      <w:r>
        <w:rPr>
          <w:b/>
          <w:bCs/>
        </w:rPr>
        <w:t xml:space="preserve"> LEVEL</w:t>
      </w:r>
    </w:p>
    <w:p w:rsidR="00DF0CE2" w:rsidRDefault="00DF0CE2">
      <w:pPr>
        <w:rPr>
          <w:sz w:val="20"/>
        </w:rPr>
      </w:pPr>
      <w:r>
        <w:rPr>
          <w:sz w:val="20"/>
        </w:rPr>
        <w:t>[tick if present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 w:rsidR="00DF0CE2" w:rsidRDefault="00DF0CE2"/>
    <w:p w:rsidR="00DF0CE2" w:rsidRDefault="00DF0CE2">
      <w:pPr>
        <w:pStyle w:val="Header"/>
        <w:tabs>
          <w:tab w:val="clear" w:pos="4320"/>
          <w:tab w:val="clear" w:pos="8640"/>
        </w:tabs>
        <w:sectPr w:rsidR="00DF0CE2" w:rsidSect="00042AD3">
          <w:headerReference w:type="default" r:id="rId6"/>
          <w:pgSz w:w="11907" w:h="16840" w:code="9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686"/>
        <w:gridCol w:w="3949"/>
        <w:gridCol w:w="395"/>
        <w:gridCol w:w="328"/>
      </w:tblGrid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dark leaf spot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Dark leaf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Irregular rounded brown or black spots on upper side of leaves, variable in size, some spots with yellow areas underneath. Cause unknown. Present on live leaves.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oval leaf spots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Dead leaf oval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Oval leaf spots on dead suspended leaves. Spot have a dark centre. Causal organism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53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0A5F7C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Phormium large white cap white gills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'tenax'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Agricales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White cap with stalk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Fungus, white cap with white gills, on short stout stalk, usually in groups on dead leaves.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59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0A5F7C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Crepidotus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Crepidotaceae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White/tan flat fungus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indigenous, non-endemic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Fugus, white or tan coloured with gills but no stalk, lives on dead stems and leaves often with little space underneath. Present in winter.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79</w:t>
            </w:r>
            <w:r w:rsidRPr="00042AD3">
              <w:rPr>
                <w:sz w:val="20"/>
              </w:rPr>
              <w:t xml:space="preserve"> PR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Batrachedra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arenosella</w:t>
            </w:r>
            <w:r w:rsidRPr="00042AD3">
              <w:rPr>
                <w:iCs/>
                <w:sz w:val="20"/>
              </w:rPr>
              <w:t xml:space="preserve"> (</w:t>
            </w:r>
            <w:r w:rsidRPr="00042AD3">
              <w:rPr>
                <w:iCs/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Batrachedridae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Flax scale eating caterpillar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Caterpillars feeds on scale insects, live under webbing covered with bits of scale insects and  eat scale insects near webbing; make cocoons under webbing. Webbing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103</w:t>
            </w:r>
            <w:r w:rsidRPr="00042AD3">
              <w:rPr>
                <w:sz w:val="20"/>
              </w:rPr>
              <w:t xml:space="preserve"> PA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Meteorus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pulchricornis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Hymenoptera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Braconidae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Basket-cocoon parasitoid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Wasp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Wasp parasitoid of caterpillars. Distinctive oval cocoon is covered in netting and hangs on a thread. Present all year, except mid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114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Hypoderma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cordylines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P.R. Johnst.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Leotiomycetes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Rhytismatales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Rhytismataceae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Cabbage tree Hypoderma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Black ellipses with long split, on fallen dead leaves. Present in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118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Pseudopeziza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colensoi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(Berk.) Massee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Leotiomycetes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Helotiales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Dermateaceae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grey cap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grey caps from black pustules on recently dropped dead leaves. Present in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126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short black streak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Short black streaks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Short black streaks on both sides of leaf. Cause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127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thin streaks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Cabbage tree thin streak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Short narrow brown streaks on both sides of leaves, one to several veins wide. Cause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131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large leaf spot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Large leaf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Large leaf spots with dark outside and pale centre, on both sides of live and dead leaves. Cause unknown.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163</w:t>
            </w:r>
            <w:r w:rsidRPr="00042AD3">
              <w:rPr>
                <w:sz w:val="20"/>
              </w:rPr>
              <w:t xml:space="preserve"> PR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Stethorus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iCs/>
                <w:sz w:val="20"/>
              </w:rPr>
              <w:t xml:space="preserve"> (</w:t>
            </w:r>
            <w:r w:rsidRPr="00042AD3">
              <w:rPr>
                <w:iCs/>
                <w:noProof/>
                <w:sz w:val="20"/>
              </w:rPr>
              <w:t>Coleoptera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Coccinellidae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Spidermite ladybird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Beetle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black adult ladybirds and small white or dark larvae in web-spinning mite colonies.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403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Anzaspis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Cordyline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Long, narrow, white scale insect, pale cap,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465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Poliaspis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floccosa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Flocculent flax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insects, males and sometimes females covered by flocculent white wax, pale (chlorotic) area on upper side of leaf,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562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Epiphryne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verriculata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Geometridae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moth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Green caterpillars living between young leaves, long channels chewed in leaves, holes in leaf and notches in leaf edge,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569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Catamacta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lotinana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Tortricidae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bell moth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Brown mines at base of leaves, later rolled tips of leaves, surface of leaf often chewed,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649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Balanococcus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Mealybugs orange-pink, covered with powder wax, at base of young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701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Paracoccus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glaucus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Long egg-sac mealybug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Mealybug  body oval, pale green or orange, under powdery white wax, short wax lateral filaments, longer posterior filaments; on underside of leaves.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Saissetia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coffeae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Hemispherical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Brown, convex rounded scale on leaves, young adults have 'H' pattern,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1700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Cordyline leaf base bowl gall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'australis' of Martin &amp; Beever 2003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Diptera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Cecidomyiidae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leaf gall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Raised callous with central depression for gall fly larvae, mainly at base of leaf,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1888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Scolypopa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australis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Ricaniidae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Passion vine hopper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Plant hopper nymphs with fluffy tails and adults with black and clear wings; nymphs on young leaves and older nymphs and adults on young and old leaves in summer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1977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native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 white scale, with curved sides, chlorotic (yellow) areas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2413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Tetranychus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'cordyline' (Zhang et al. 2002)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Acari: Prostigmata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Tetranychidae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mite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Mite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Web-spinning mite on underside of leaves, dense groups of brown eggs or silvery egg shells,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4835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Rhopalosiphum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'x' (Valenzuela et al 2009)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Aphididae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Aphids living in clusters of flowers and flower buds, may produce honeydew and cause sooty mould.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4942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Erechthias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capnitis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Tineidae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Moth, caterpillar feeding in dead suspended leaves, makes much frass, cocoon amongst frass.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60762B">
        <w:tc>
          <w:tcPr>
            <w:tcW w:w="8906" w:type="dxa"/>
            <w:gridSpan w:val="4"/>
          </w:tcPr>
          <w:p w:rsidR="00042AD3" w:rsidRPr="00042AD3" w:rsidRDefault="00042AD3" w:rsidP="00B519E4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You may also see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noProof/>
                <w:sz w:val="20"/>
              </w:rPr>
            </w:pP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noProof/>
                <w:sz w:val="20"/>
              </w:rPr>
            </w:pP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67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tiny tan fruiting bodies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tan caps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tan caps with short stalks;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69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black stalked fruitng bodies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Stalked black balls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black oval bodies on fine stalks;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70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white fluffy bowls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white fluffy bowls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white fluffy bowls with smooth interior;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Mycena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 'Mt Grey'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Mycenaceae</w:t>
            </w:r>
            <w:r w:rsidR="000A5F7C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Mt Grey Mycena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white cap with tiny spines, gills and long thin stalk; present on dead leaves on the ground. Present in winter.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85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brown lines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Cordyline brown lines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Thick brown lines on both sides of live and dead leaves, usually associated with elongated orange/yellow areas. Causal organism unknown.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88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Lycogala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epidendrum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(L.) Fr.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Amoebozoa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Mycetozoa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Liceida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Tubeiferaceae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Dead leaf orange bobbles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indigenous, non-endemic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Slime mould forming hard orange bobbles with varied rounded shapes and powdery interior; immature bobbles white. Present in winter.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90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brown flasks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Stalked brown flasks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brown flask-shaped bodies on fine stalks, lid may be on or off;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D50329" w:rsidRPr="00042AD3" w:rsidTr="00D50329">
        <w:tc>
          <w:tcPr>
            <w:tcW w:w="704" w:type="dxa"/>
          </w:tcPr>
          <w:p w:rsidR="00D50329" w:rsidRPr="00042AD3" w:rsidRDefault="00D50329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132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D50329" w:rsidRPr="00042AD3" w:rsidRDefault="00D50329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D50329" w:rsidRPr="00042AD3" w:rsidRDefault="00D50329" w:rsidP="002740B7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Codyline black spots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Small black spots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D50329" w:rsidRPr="00042AD3" w:rsidRDefault="00D50329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black spots with sharp outline on upper side of live and dead leaves, may have pale centre. Cause unknown.</w:t>
            </w:r>
          </w:p>
        </w:tc>
        <w:tc>
          <w:tcPr>
            <w:tcW w:w="395" w:type="dxa"/>
          </w:tcPr>
          <w:p w:rsidR="00D50329" w:rsidRPr="00042AD3" w:rsidRDefault="00D50329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D50329" w:rsidRPr="00042AD3" w:rsidRDefault="00D50329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262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Hirsutella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Sordariomycetes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Hypocreales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Ophiocordycipitaceae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Branched insect fungus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Fungus: on dead adult or nymph passion vine hopper, Scolypopa australis. Fugus has long branched growths from insect. Present late summer, autumn and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388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Symeria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pyriformis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Pyriform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This brown scale insect has been found on leaves of three species of Cordyline; adult female scales are pear-shaped and light to dark brown;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464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gigas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This yellow scale insect has been found on leaves of two species of Cordyline; adult female scales are transparent gold; male scales have two straight lines under scale cover;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602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Aphenochiton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pubens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Translucent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Oval transparent scale insect with wax plates, on underside of leaves.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609</w:t>
            </w:r>
            <w:r w:rsidRPr="00042AD3">
              <w:rPr>
                <w:sz w:val="20"/>
              </w:rPr>
              <w:t xml:space="preserve"> PA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Thripobius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javae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Hymenoptera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Eulophidae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Greenhouse thrips parasite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Wasp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wasp parasitoid. Naked black pupae in thrips colonies on underside of leaves. Present in summer and autumn.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719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longispinus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Long-tailed mealybug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Long-tailed mealybugs have been found on leaves of two species of Cordyline; the long lateral fringe and body length tail are distinctive,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809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Phloeococcus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Eriococcidae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Felted scale living in bark crevices on trunk, female without sac, but with a little white wax,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997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Heliothrips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haemorrhoidalis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Thysanoptera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Thripidae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Greenhouse thrips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Thrips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Silvering and black faecal droplets on leaves, present in summer and autumn. Found on red cultivar.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1032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morrisi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Translucent white scale insect, oyster-shell shaped with brown cap, dark body visible, on leaves, male scale narrower,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1041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Pseudaulacaspis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brimblecombei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Waratah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 on underside of leaves,  white female oyster-shell shaped, light brown terminal cap,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Aspidiotus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nerii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Oleander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Circular tan coloured scale insects with darker central cap. On underside of leaves.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1966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Glaucias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amyoti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Pentatomidae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Australasian green shield 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native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Shield bug, green and black nymphs and green adults amongst clusters of green fruit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2128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Eriophyoid mites</w:t>
            </w:r>
            <w:r w:rsidRPr="00042AD3">
              <w:rPr>
                <w:i/>
                <w:iCs/>
                <w:sz w:val="20"/>
              </w:rPr>
              <w:t xml:space="preserve"> </w:t>
            </w:r>
            <w:bookmarkStart w:id="0" w:name="_GoBack"/>
            <w:bookmarkEnd w:id="0"/>
            <w:r w:rsidRPr="00042AD3">
              <w:rPr>
                <w:sz w:val="20"/>
              </w:rPr>
              <w:t>(</w:t>
            </w:r>
            <w:r w:rsidRPr="00042AD3">
              <w:rPr>
                <w:noProof/>
                <w:sz w:val="20"/>
              </w:rPr>
              <w:t>Acari: Prostigmata</w:t>
            </w:r>
            <w:r w:rsidRPr="00042AD3">
              <w:rPr>
                <w:sz w:val="20"/>
              </w:rPr>
              <w:t xml:space="preserve">: ), </w:t>
            </w:r>
            <w:r w:rsidRPr="00042AD3">
              <w:rPr>
                <w:noProof/>
                <w:sz w:val="20"/>
              </w:rPr>
              <w:t>Mite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Eriophyoid mites on underside of leaves, not associated with leaf damage.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2147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Hemiberlesia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lataniae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Latania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insect, sub-circular, pale beige or tan with light brown cap,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2541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Pseudaulacaspis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eugeniae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White palm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White scale, oystershell-shaped, brown cap, on underside of leaves, pale (chlorotic) areas on leaves,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3536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Eriococcus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Eriococcidae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felted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Tawny felted scales on leaves; one of several species of felted scale that live on cabbage trees. Present all year.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F927BF" w:rsidRPr="00042AD3" w:rsidTr="00F927BF">
        <w:tc>
          <w:tcPr>
            <w:tcW w:w="704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3874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Cordyline flower bud gall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'pumilio' of Martin 2011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Diptera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Cecidomyiidae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flower bud gall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Swollen unopened flower buds, fly maggot may be inside, present during and just after flowering.</w:t>
            </w:r>
          </w:p>
        </w:tc>
        <w:tc>
          <w:tcPr>
            <w:tcW w:w="395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F927BF" w:rsidRPr="00042AD3" w:rsidRDefault="00F927BF" w:rsidP="002740B7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4133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Cicadidae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Cicadidae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Cicada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Cicada egg scars in leaves, made by adult female.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</w:tbl>
    <w:p w:rsidR="00DF0CE2" w:rsidRDefault="00DF0CE2" w:rsidP="00042AD3">
      <w:pPr>
        <w:pStyle w:val="Header"/>
        <w:tabs>
          <w:tab w:val="clear" w:pos="4320"/>
          <w:tab w:val="clear" w:pos="8640"/>
        </w:tabs>
      </w:pPr>
    </w:p>
    <w:p w:rsidR="00042AD3" w:rsidRDefault="00042AD3">
      <w:r>
        <w:br w:type="page"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Landcare Research Plant-SyNZ Fungus and Invertebrate Recording Form</w:t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SUMMARY PAGE</w:t>
      </w:r>
    </w:p>
    <w:p w:rsidR="00042AD3" w:rsidRDefault="00042AD3" w:rsidP="00042AD3">
      <w:pPr>
        <w:rPr>
          <w:sz w:val="20"/>
        </w:rPr>
      </w:pPr>
    </w:p>
    <w:p w:rsidR="00042AD3" w:rsidRDefault="00042AD3" w:rsidP="00042AD3">
      <w:pPr>
        <w:ind w:left="720" w:hanging="720"/>
        <w:jc w:val="center"/>
        <w:rPr>
          <w:lang w:val="en-US"/>
        </w:rPr>
      </w:pPr>
      <w:r>
        <w:rPr>
          <w:b/>
          <w:bCs/>
          <w:noProof/>
        </w:rPr>
        <w:t>Ti kouka / Cabbage Tree</w:t>
      </w:r>
      <w:r>
        <w:rPr>
          <w:b/>
          <w:bCs/>
        </w:rPr>
        <w:t xml:space="preserve"> – </w:t>
      </w:r>
      <w:r>
        <w:rPr>
          <w:b/>
          <w:bCs/>
          <w:i/>
          <w:iCs/>
          <w:noProof/>
          <w:lang w:val="en-US"/>
        </w:rPr>
        <w:t>Cordyline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noProof/>
          <w:lang w:val="en-US"/>
        </w:rPr>
        <w:t>australis</w:t>
      </w:r>
    </w:p>
    <w:p w:rsidR="00042AD3" w:rsidRDefault="00042AD3" w:rsidP="00042AD3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noProof/>
          <w:lang w:val="en-US"/>
        </w:rPr>
        <w:t>Asparagaceae</w:t>
      </w:r>
      <w:proofErr w:type="spellEnd"/>
      <w:r>
        <w:rPr>
          <w:lang w:val="en-US"/>
        </w:rPr>
        <w:t>) (</w:t>
      </w:r>
      <w:r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>
        <w:rPr>
          <w:noProof/>
          <w:lang w:val="en-US"/>
        </w:rPr>
        <w:t>Asparagus</w:t>
      </w:r>
      <w:r>
        <w:rPr>
          <w:lang w:val="en-US"/>
        </w:rPr>
        <w:t xml:space="preserve"> family).</w:t>
      </w:r>
    </w:p>
    <w:p w:rsidR="00042AD3" w:rsidRDefault="00042AD3" w:rsidP="00042AD3">
      <w:pPr>
        <w:ind w:left="720" w:hanging="720"/>
        <w:rPr>
          <w:lang w:val="en-US"/>
        </w:rPr>
      </w:pPr>
    </w:p>
    <w:p w:rsidR="00042AD3" w:rsidRDefault="00042AD3" w:rsidP="00042AD3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042AD3" w:rsidRDefault="00042AD3" w:rsidP="00042AD3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>
        <w:rPr>
          <w:noProof/>
          <w:lang w:val="en-US"/>
        </w:rPr>
        <w:t>453</w:t>
      </w:r>
    </w:p>
    <w:p w:rsidR="00042AD3" w:rsidRDefault="00042AD3" w:rsidP="00042AD3">
      <w:pPr>
        <w:rPr>
          <w:lang w:val="en-US"/>
        </w:rPr>
      </w:pPr>
    </w:p>
    <w:p w:rsidR="00042AD3" w:rsidRDefault="00042AD3" w:rsidP="00042AD3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042AD3" w:rsidRDefault="00042AD3" w:rsidP="00042AD3">
      <w:pPr>
        <w:rPr>
          <w:lang w:val="en-US"/>
        </w:rPr>
      </w:pPr>
    </w:p>
    <w:p w:rsidR="00042AD3" w:rsidRDefault="00042AD3" w:rsidP="00042AD3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 w:rsidR="00F927BF">
        <w:rPr>
          <w:b/>
          <w:bCs/>
        </w:rPr>
        <w:t>STANDARD</w:t>
      </w:r>
      <w:r>
        <w:rPr>
          <w:b/>
          <w:bCs/>
        </w:rPr>
        <w:t xml:space="preserve"> LEVEL</w:t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40"/>
        <w:gridCol w:w="1370"/>
        <w:gridCol w:w="2774"/>
        <w:gridCol w:w="2120"/>
      </w:tblGrid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Herbivores (H)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Parasites (PA)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Predators (PR)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Fungi and other microorganisms (F)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A33FD1" w:rsidP="00042A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13</w:t>
            </w:r>
          </w:p>
        </w:tc>
        <w:tc>
          <w:tcPr>
            <w:tcW w:w="1340" w:type="dxa"/>
            <w:shd w:val="clear" w:color="auto" w:fill="auto"/>
          </w:tcPr>
          <w:p w:rsidR="00042AD3" w:rsidRDefault="00A33FD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042AD3" w:rsidRDefault="00A33FD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2774" w:type="dxa"/>
            <w:shd w:val="clear" w:color="auto" w:fill="auto"/>
          </w:tcPr>
          <w:p w:rsidR="00042AD3" w:rsidRDefault="00361C6C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9</w:t>
            </w:r>
          </w:p>
        </w:tc>
        <w:tc>
          <w:tcPr>
            <w:tcW w:w="2120" w:type="dxa"/>
            <w:shd w:val="clear" w:color="auto" w:fill="auto"/>
          </w:tcPr>
          <w:p w:rsidR="00042AD3" w:rsidRDefault="00361C6C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042A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29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18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51</w:t>
            </w:r>
          </w:p>
        </w:tc>
      </w:tr>
    </w:tbl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Pr="00880A5C" w:rsidRDefault="00042AD3" w:rsidP="00042AD3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Biostatus </w:t>
      </w:r>
      <w:r w:rsidRPr="00880A5C">
        <w:rPr>
          <w:b/>
        </w:rPr>
        <w:t xml:space="preserve">Results Table          </w:t>
      </w:r>
      <w:r w:rsidRPr="00880A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187"/>
        <w:gridCol w:w="1560"/>
        <w:gridCol w:w="1417"/>
        <w:gridCol w:w="1491"/>
      </w:tblGrid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Endemic</w:t>
            </w: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 = native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Indigenous non-endemic</w:t>
            </w: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Adventive</w:t>
            </w: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Unknown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042AD3" w:rsidTr="00F83FB8">
        <w:tc>
          <w:tcPr>
            <w:tcW w:w="1457" w:type="dxa"/>
          </w:tcPr>
          <w:p w:rsidR="00042AD3" w:rsidRDefault="00A33FD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11</w:t>
            </w:r>
          </w:p>
        </w:tc>
        <w:tc>
          <w:tcPr>
            <w:tcW w:w="3187" w:type="dxa"/>
          </w:tcPr>
          <w:p w:rsidR="00042AD3" w:rsidRDefault="00A33FD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042AD3" w:rsidRDefault="00A33FD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42AD3" w:rsidRDefault="00361C6C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7</w:t>
            </w:r>
          </w:p>
        </w:tc>
        <w:tc>
          <w:tcPr>
            <w:tcW w:w="1491" w:type="dxa"/>
          </w:tcPr>
          <w:p w:rsidR="00042AD3" w:rsidRDefault="00361C6C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25</w:t>
            </w: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042AD3" w:rsidTr="00F83FB8">
        <w:tc>
          <w:tcPr>
            <w:tcW w:w="145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19</w:t>
            </w:r>
          </w:p>
        </w:tc>
        <w:tc>
          <w:tcPr>
            <w:tcW w:w="318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51</w:t>
            </w:r>
          </w:p>
        </w:tc>
      </w:tr>
    </w:tbl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sectPr w:rsidR="00042AD3" w:rsidSect="00042AD3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46" w:rsidRDefault="00824646">
      <w:r>
        <w:separator/>
      </w:r>
    </w:p>
  </w:endnote>
  <w:endnote w:type="continuationSeparator" w:id="0">
    <w:p w:rsidR="00824646" w:rsidRDefault="0082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46" w:rsidRDefault="00824646">
      <w:r>
        <w:separator/>
      </w:r>
    </w:p>
  </w:footnote>
  <w:footnote w:type="continuationSeparator" w:id="0">
    <w:p w:rsidR="00824646" w:rsidRDefault="00824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E2" w:rsidRDefault="00DF0CE2">
    <w:pPr>
      <w:pStyle w:val="Header"/>
      <w:rPr>
        <w:lang w:val="en-US"/>
      </w:rPr>
    </w:pPr>
  </w:p>
  <w:p w:rsidR="00DF0CE2" w:rsidRDefault="00DF0CE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D" w:rsidRDefault="00B86CCD">
    <w:pPr>
      <w:pStyle w:val="Header"/>
      <w:rPr>
        <w:lang w:val="en-US"/>
      </w:rPr>
    </w:pPr>
  </w:p>
  <w:p w:rsidR="00B86CCD" w:rsidRDefault="00B86CC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42AD3"/>
    <w:rsid w:val="00073991"/>
    <w:rsid w:val="000A5F7C"/>
    <w:rsid w:val="001F779D"/>
    <w:rsid w:val="00317EC1"/>
    <w:rsid w:val="00361C6C"/>
    <w:rsid w:val="003C76BC"/>
    <w:rsid w:val="003D7911"/>
    <w:rsid w:val="00413056"/>
    <w:rsid w:val="004525A4"/>
    <w:rsid w:val="005124E4"/>
    <w:rsid w:val="00686B28"/>
    <w:rsid w:val="006A2559"/>
    <w:rsid w:val="007A3A5D"/>
    <w:rsid w:val="007B1FEB"/>
    <w:rsid w:val="00824646"/>
    <w:rsid w:val="00A33FD1"/>
    <w:rsid w:val="00AC0A87"/>
    <w:rsid w:val="00B20AEE"/>
    <w:rsid w:val="00B43D1A"/>
    <w:rsid w:val="00B555A4"/>
    <w:rsid w:val="00B86CCD"/>
    <w:rsid w:val="00B92251"/>
    <w:rsid w:val="00BF56A8"/>
    <w:rsid w:val="00CB02F3"/>
    <w:rsid w:val="00D50329"/>
    <w:rsid w:val="00DF0CE2"/>
    <w:rsid w:val="00E31AC4"/>
    <w:rsid w:val="00EE17D6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779A8"/>
  <w15:chartTrackingRefBased/>
  <w15:docId w15:val="{512E4480-C49F-43F1-9141-1AAE0FD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4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042AD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</vt:lpstr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</dc:title>
  <dc:subject/>
  <dc:creator>Nicholas</dc:creator>
  <cp:keywords/>
  <dc:description/>
  <cp:lastModifiedBy>REF X</cp:lastModifiedBy>
  <cp:revision>7</cp:revision>
  <dcterms:created xsi:type="dcterms:W3CDTF">2018-03-29T23:39:00Z</dcterms:created>
  <dcterms:modified xsi:type="dcterms:W3CDTF">2021-01-12T00:55:00Z</dcterms:modified>
</cp:coreProperties>
</file>